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E60" w:rsidRDefault="00682E60" w:rsidP="00682E60">
      <w:pPr>
        <w:spacing w:before="100" w:beforeAutospacing="1" w:after="100" w:afterAutospacing="1" w:line="240" w:lineRule="auto"/>
        <w:outlineLvl w:val="2"/>
        <w:rPr>
          <w:rFonts w:ascii="Times New Roman" w:eastAsia="Times New Roman" w:hAnsi="Times New Roman" w:cs="Times New Roman"/>
          <w:b/>
          <w:bCs/>
          <w:sz w:val="27"/>
          <w:szCs w:val="27"/>
        </w:rPr>
      </w:pPr>
      <w:r w:rsidRPr="00682E60">
        <w:rPr>
          <w:rFonts w:ascii="Times New Roman" w:eastAsia="Times New Roman" w:hAnsi="Times New Roman" w:cs="Times New Roman"/>
          <w:b/>
          <w:bCs/>
          <w:sz w:val="27"/>
          <w:szCs w:val="27"/>
        </w:rPr>
        <w:t xml:space="preserve">Principal Component Analysis </w:t>
      </w:r>
      <w:r>
        <w:rPr>
          <w:rFonts w:ascii="Times New Roman" w:eastAsia="Times New Roman" w:hAnsi="Times New Roman" w:cs="Times New Roman"/>
          <w:b/>
          <w:bCs/>
          <w:sz w:val="27"/>
          <w:szCs w:val="27"/>
        </w:rPr>
        <w:tab/>
      </w:r>
      <w:r>
        <w:rPr>
          <w:rFonts w:ascii="Times New Roman" w:eastAsia="Times New Roman" w:hAnsi="Times New Roman" w:cs="Times New Roman"/>
          <w:b/>
          <w:bCs/>
          <w:sz w:val="27"/>
          <w:szCs w:val="27"/>
        </w:rPr>
        <w:tab/>
      </w:r>
      <w:r>
        <w:rPr>
          <w:rFonts w:ascii="Times New Roman" w:eastAsia="Times New Roman" w:hAnsi="Times New Roman" w:cs="Times New Roman"/>
          <w:b/>
          <w:bCs/>
          <w:sz w:val="27"/>
          <w:szCs w:val="27"/>
        </w:rPr>
        <w:tab/>
      </w:r>
    </w:p>
    <w:p w:rsidR="00682E60" w:rsidRPr="00682E60" w:rsidRDefault="00682E60" w:rsidP="00682E60">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Pr>
          <w:rFonts w:ascii="Times New Roman" w:eastAsia="Times New Roman" w:hAnsi="Times New Roman" w:cs="Times New Roman"/>
          <w:b/>
          <w:bCs/>
          <w:sz w:val="27"/>
          <w:szCs w:val="27"/>
        </w:rPr>
        <w:t>by</w:t>
      </w:r>
      <w:proofErr w:type="gramEnd"/>
      <w:r>
        <w:rPr>
          <w:rFonts w:ascii="Times New Roman" w:eastAsia="Times New Roman" w:hAnsi="Times New Roman" w:cs="Times New Roman"/>
          <w:b/>
          <w:bCs/>
          <w:sz w:val="27"/>
          <w:szCs w:val="27"/>
        </w:rPr>
        <w:t xml:space="preserve"> Ricky Ho, </w:t>
      </w:r>
      <w:hyperlink r:id="rId5" w:history="1">
        <w:r w:rsidRPr="00C9545B">
          <w:rPr>
            <w:rStyle w:val="Hyperlink"/>
            <w:rFonts w:ascii="Times New Roman" w:eastAsia="Times New Roman" w:hAnsi="Times New Roman" w:cs="Times New Roman"/>
            <w:b/>
            <w:bCs/>
            <w:sz w:val="27"/>
            <w:szCs w:val="27"/>
          </w:rPr>
          <w:t>http://horicky.blogspot.com/2009/11/principal-component-analysis.html</w:t>
        </w:r>
      </w:hyperlink>
      <w:r>
        <w:rPr>
          <w:rFonts w:ascii="Times New Roman" w:eastAsia="Times New Roman" w:hAnsi="Times New Roman" w:cs="Times New Roman"/>
          <w:b/>
          <w:bCs/>
          <w:sz w:val="27"/>
          <w:szCs w:val="27"/>
        </w:rPr>
        <w:t xml:space="preserve">  (with minor corrections)</w:t>
      </w:r>
    </w:p>
    <w:p w:rsidR="00682E60" w:rsidRDefault="00682E60" w:rsidP="00682E60">
      <w:pPr>
        <w:spacing w:after="0" w:line="240" w:lineRule="auto"/>
        <w:rPr>
          <w:rFonts w:ascii="Times New Roman" w:eastAsia="Times New Roman" w:hAnsi="Times New Roman" w:cs="Times New Roman"/>
          <w:sz w:val="24"/>
          <w:szCs w:val="24"/>
        </w:rPr>
      </w:pPr>
    </w:p>
    <w:p w:rsidR="00682E60" w:rsidRPr="00682E60" w:rsidRDefault="00682E60" w:rsidP="00682E60">
      <w:pPr>
        <w:spacing w:after="0" w:line="240" w:lineRule="auto"/>
        <w:rPr>
          <w:rFonts w:ascii="Times New Roman" w:eastAsia="Times New Roman" w:hAnsi="Times New Roman" w:cs="Times New Roman"/>
          <w:sz w:val="24"/>
          <w:szCs w:val="24"/>
        </w:rPr>
      </w:pPr>
      <w:r w:rsidRPr="00682E60">
        <w:rPr>
          <w:rFonts w:ascii="Times New Roman" w:eastAsia="Times New Roman" w:hAnsi="Times New Roman" w:cs="Times New Roman"/>
          <w:sz w:val="24"/>
          <w:szCs w:val="24"/>
        </w:rPr>
        <w:t xml:space="preserve">One common problem of machine learning </w:t>
      </w:r>
      <w:r>
        <w:rPr>
          <w:rFonts w:ascii="Times New Roman" w:eastAsia="Times New Roman" w:hAnsi="Times New Roman" w:cs="Times New Roman"/>
          <w:sz w:val="24"/>
          <w:szCs w:val="24"/>
        </w:rPr>
        <w:t xml:space="preserve">(ML) </w:t>
      </w:r>
      <w:r w:rsidRPr="00682E60">
        <w:rPr>
          <w:rFonts w:ascii="Times New Roman" w:eastAsia="Times New Roman" w:hAnsi="Times New Roman" w:cs="Times New Roman"/>
          <w:sz w:val="24"/>
          <w:szCs w:val="24"/>
        </w:rPr>
        <w:t>is the "</w:t>
      </w:r>
      <w:r w:rsidRPr="00682E60">
        <w:rPr>
          <w:rFonts w:ascii="Times New Roman" w:eastAsia="Times New Roman" w:hAnsi="Times New Roman" w:cs="Times New Roman"/>
          <w:b/>
          <w:bCs/>
          <w:sz w:val="24"/>
          <w:szCs w:val="24"/>
        </w:rPr>
        <w:t>curse of high dimensionality</w:t>
      </w:r>
      <w:r w:rsidRPr="00682E60">
        <w:rPr>
          <w:rFonts w:ascii="Times New Roman" w:eastAsia="Times New Roman" w:hAnsi="Times New Roman" w:cs="Times New Roman"/>
          <w:sz w:val="24"/>
          <w:szCs w:val="24"/>
        </w:rPr>
        <w:t>". When there are too many attributes in the input data, many of the ML algorithms will be very inefficient or some of them will even be non-performing (e.g. in nearest neighbor computation, data points in a high-dimensional space are pretty much equal</w:t>
      </w:r>
      <w:r>
        <w:rPr>
          <w:rFonts w:ascii="Times New Roman" w:eastAsia="Times New Roman" w:hAnsi="Times New Roman" w:cs="Times New Roman"/>
          <w:sz w:val="24"/>
          <w:szCs w:val="24"/>
        </w:rPr>
        <w:t>ly distant to</w:t>
      </w:r>
      <w:r w:rsidRPr="00682E60">
        <w:rPr>
          <w:rFonts w:ascii="Times New Roman" w:eastAsia="Times New Roman" w:hAnsi="Times New Roman" w:cs="Times New Roman"/>
          <w:sz w:val="24"/>
          <w:szCs w:val="24"/>
        </w:rPr>
        <w:t xml:space="preserve"> each other).</w:t>
      </w:r>
      <w:r w:rsidRPr="00682E60">
        <w:rPr>
          <w:rFonts w:ascii="Times New Roman" w:eastAsia="Times New Roman" w:hAnsi="Times New Roman" w:cs="Times New Roman"/>
          <w:sz w:val="24"/>
          <w:szCs w:val="24"/>
        </w:rPr>
        <w:br/>
      </w:r>
      <w:r w:rsidRPr="00682E60">
        <w:rPr>
          <w:rFonts w:ascii="Times New Roman" w:eastAsia="Times New Roman" w:hAnsi="Times New Roman" w:cs="Times New Roman"/>
          <w:sz w:val="24"/>
          <w:szCs w:val="24"/>
        </w:rPr>
        <w:br/>
        <w:t>It is quite possible that the attributes we selected are inter-dependent on each other. If so, we may be able to extract a smaller subset of independent attributes that may still be very useful to describe the data characteristics. In other words, we may be able to reduce the number of dimensions significantly without losing much fidelity of the data.</w:t>
      </w:r>
      <w:r w:rsidRPr="00682E60">
        <w:rPr>
          <w:rFonts w:ascii="Times New Roman" w:eastAsia="Times New Roman" w:hAnsi="Times New Roman" w:cs="Times New Roman"/>
          <w:sz w:val="24"/>
          <w:szCs w:val="24"/>
        </w:rPr>
        <w:br/>
      </w:r>
      <w:r w:rsidRPr="00682E60">
        <w:rPr>
          <w:rFonts w:ascii="Times New Roman" w:eastAsia="Times New Roman" w:hAnsi="Times New Roman" w:cs="Times New Roman"/>
          <w:sz w:val="24"/>
          <w:szCs w:val="24"/>
        </w:rPr>
        <w:br/>
        <w:t>"</w:t>
      </w:r>
      <w:r w:rsidRPr="00682E60">
        <w:rPr>
          <w:rFonts w:ascii="Times New Roman" w:eastAsia="Times New Roman" w:hAnsi="Times New Roman" w:cs="Times New Roman"/>
          <w:b/>
          <w:bCs/>
          <w:sz w:val="24"/>
          <w:szCs w:val="24"/>
        </w:rPr>
        <w:t>Dimension Reduction</w:t>
      </w:r>
      <w:r w:rsidRPr="00682E60">
        <w:rPr>
          <w:rFonts w:ascii="Times New Roman" w:eastAsia="Times New Roman" w:hAnsi="Times New Roman" w:cs="Times New Roman"/>
          <w:sz w:val="24"/>
          <w:szCs w:val="24"/>
        </w:rPr>
        <w:t>" is a technique to determine how we can reduce the number of dimensions while minimizing the loss of fidelity of data characteristics. It is typically applied during the data cleansing stage before feeding into the machine learning algorithm.</w:t>
      </w:r>
      <w:r w:rsidRPr="00682E60">
        <w:rPr>
          <w:rFonts w:ascii="Times New Roman" w:eastAsia="Times New Roman" w:hAnsi="Times New Roman" w:cs="Times New Roman"/>
          <w:sz w:val="24"/>
          <w:szCs w:val="24"/>
        </w:rPr>
        <w:br/>
      </w:r>
      <w:r w:rsidRPr="00682E60">
        <w:rPr>
          <w:rFonts w:ascii="Times New Roman" w:eastAsia="Times New Roman" w:hAnsi="Times New Roman" w:cs="Times New Roman"/>
          <w:sz w:val="24"/>
          <w:szCs w:val="24"/>
        </w:rPr>
        <w:br/>
        <w:t>"</w:t>
      </w:r>
      <w:r w:rsidRPr="00682E60">
        <w:rPr>
          <w:rFonts w:ascii="Times New Roman" w:eastAsia="Times New Roman" w:hAnsi="Times New Roman" w:cs="Times New Roman"/>
          <w:b/>
          <w:bCs/>
          <w:sz w:val="24"/>
          <w:szCs w:val="24"/>
        </w:rPr>
        <w:t>Feature Selection</w:t>
      </w:r>
      <w:r>
        <w:rPr>
          <w:rFonts w:ascii="Times New Roman" w:eastAsia="Times New Roman" w:hAnsi="Times New Roman" w:cs="Times New Roman"/>
          <w:sz w:val="24"/>
          <w:szCs w:val="24"/>
        </w:rPr>
        <w:t>" is a simple technique</w:t>
      </w:r>
      <w:r w:rsidRPr="00682E60">
        <w:rPr>
          <w:rFonts w:ascii="Times New Roman" w:eastAsia="Times New Roman" w:hAnsi="Times New Roman" w:cs="Times New Roman"/>
          <w:sz w:val="24"/>
          <w:szCs w:val="24"/>
        </w:rPr>
        <w:t xml:space="preserve"> to select a subset of features that is more significant</w:t>
      </w:r>
      <w:r>
        <w:rPr>
          <w:rFonts w:ascii="Times New Roman" w:eastAsia="Times New Roman" w:hAnsi="Times New Roman" w:cs="Times New Roman"/>
          <w:sz w:val="24"/>
          <w:szCs w:val="24"/>
        </w:rPr>
        <w:t xml:space="preserve"> or relevant</w:t>
      </w:r>
      <w:r w:rsidRPr="00682E60">
        <w:rPr>
          <w:rFonts w:ascii="Times New Roman" w:eastAsia="Times New Roman" w:hAnsi="Times New Roman" w:cs="Times New Roman"/>
          <w:sz w:val="24"/>
          <w:szCs w:val="24"/>
        </w:rPr>
        <w:t>. A very simple "filtering" approach can be used by looking at each attribute independently</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then</w:t>
      </w:r>
      <w:proofErr w:type="gramEnd"/>
      <w:r>
        <w:rPr>
          <w:rFonts w:ascii="Times New Roman" w:eastAsia="Times New Roman" w:hAnsi="Times New Roman" w:cs="Times New Roman"/>
          <w:sz w:val="24"/>
          <w:szCs w:val="24"/>
        </w:rPr>
        <w:t xml:space="preserve"> rank the attributes’</w:t>
      </w:r>
      <w:r w:rsidRPr="00682E60">
        <w:rPr>
          <w:rFonts w:ascii="Times New Roman" w:eastAsia="Times New Roman" w:hAnsi="Times New Roman" w:cs="Times New Roman"/>
          <w:sz w:val="24"/>
          <w:szCs w:val="24"/>
        </w:rPr>
        <w:t xml:space="preserve"> significance using some measurement (e.g. info</w:t>
      </w:r>
      <w:r>
        <w:rPr>
          <w:rFonts w:ascii="Times New Roman" w:eastAsia="Times New Roman" w:hAnsi="Times New Roman" w:cs="Times New Roman"/>
          <w:sz w:val="24"/>
          <w:szCs w:val="24"/>
        </w:rPr>
        <w:t>rmation</w:t>
      </w:r>
      <w:r w:rsidRPr="00682E60">
        <w:rPr>
          <w:rFonts w:ascii="Times New Roman" w:eastAsia="Times New Roman" w:hAnsi="Times New Roman" w:cs="Times New Roman"/>
          <w:sz w:val="24"/>
          <w:szCs w:val="24"/>
        </w:rPr>
        <w:t xml:space="preserve"> gain) and throw</w:t>
      </w:r>
      <w:r>
        <w:rPr>
          <w:rFonts w:ascii="Times New Roman" w:eastAsia="Times New Roman" w:hAnsi="Times New Roman" w:cs="Times New Roman"/>
          <w:sz w:val="24"/>
          <w:szCs w:val="24"/>
        </w:rPr>
        <w:t>ing away those that have only</w:t>
      </w:r>
      <w:r w:rsidRPr="00682E60">
        <w:rPr>
          <w:rFonts w:ascii="Times New Roman" w:eastAsia="Times New Roman" w:hAnsi="Times New Roman" w:cs="Times New Roman"/>
          <w:sz w:val="24"/>
          <w:szCs w:val="24"/>
        </w:rPr>
        <w:t xml:space="preserve"> minimum significance. A more sophisticated "wrapper" approach</w:t>
      </w:r>
      <w:r>
        <w:rPr>
          <w:rFonts w:ascii="Times New Roman" w:eastAsia="Times New Roman" w:hAnsi="Times New Roman" w:cs="Times New Roman"/>
          <w:sz w:val="24"/>
          <w:szCs w:val="24"/>
        </w:rPr>
        <w:t xml:space="preserve"> is to evaluate different subsets of features</w:t>
      </w:r>
      <w:r w:rsidRPr="00682E60">
        <w:rPr>
          <w:rFonts w:ascii="Times New Roman" w:eastAsia="Times New Roman" w:hAnsi="Times New Roman" w:cs="Times New Roman"/>
          <w:sz w:val="24"/>
          <w:szCs w:val="24"/>
        </w:rPr>
        <w:t>. There are two common model</w:t>
      </w:r>
      <w:r>
        <w:rPr>
          <w:rFonts w:ascii="Times New Roman" w:eastAsia="Times New Roman" w:hAnsi="Times New Roman" w:cs="Times New Roman"/>
          <w:sz w:val="24"/>
          <w:szCs w:val="24"/>
        </w:rPr>
        <w:t>s</w:t>
      </w:r>
      <w:r w:rsidRPr="00682E60">
        <w:rPr>
          <w:rFonts w:ascii="Times New Roman" w:eastAsia="Times New Roman" w:hAnsi="Times New Roman" w:cs="Times New Roman"/>
          <w:sz w:val="24"/>
          <w:szCs w:val="24"/>
        </w:rPr>
        <w:t xml:space="preserve"> in the "wrapper" approach, "forward selection" and "backward elimination". </w:t>
      </w:r>
      <w:r w:rsidRPr="00682E60">
        <w:rPr>
          <w:rFonts w:ascii="Times New Roman" w:eastAsia="Times New Roman" w:hAnsi="Times New Roman" w:cs="Times New Roman"/>
          <w:sz w:val="24"/>
          <w:szCs w:val="24"/>
        </w:rPr>
        <w:br/>
      </w:r>
      <w:r w:rsidRPr="00682E60">
        <w:rPr>
          <w:rFonts w:ascii="Times New Roman" w:eastAsia="Times New Roman" w:hAnsi="Times New Roman" w:cs="Times New Roman"/>
          <w:sz w:val="24"/>
          <w:szCs w:val="24"/>
        </w:rPr>
        <w:br/>
        <w:t xml:space="preserve">In </w:t>
      </w:r>
      <w:r w:rsidRPr="00682E60">
        <w:rPr>
          <w:rFonts w:ascii="Times New Roman" w:eastAsia="Times New Roman" w:hAnsi="Times New Roman" w:cs="Times New Roman"/>
          <w:b/>
          <w:bCs/>
          <w:sz w:val="24"/>
          <w:szCs w:val="24"/>
        </w:rPr>
        <w:t>forward selection</w:t>
      </w:r>
      <w:r w:rsidRPr="00682E60">
        <w:rPr>
          <w:rFonts w:ascii="Times New Roman" w:eastAsia="Times New Roman" w:hAnsi="Times New Roman" w:cs="Times New Roman"/>
          <w:sz w:val="24"/>
          <w:szCs w:val="24"/>
        </w:rPr>
        <w:t xml:space="preserve">, we start with </w:t>
      </w:r>
      <w:r>
        <w:rPr>
          <w:rFonts w:ascii="Times New Roman" w:eastAsia="Times New Roman" w:hAnsi="Times New Roman" w:cs="Times New Roman"/>
          <w:sz w:val="24"/>
          <w:szCs w:val="24"/>
        </w:rPr>
        <w:t>zero</w:t>
      </w:r>
      <w:r w:rsidRPr="00682E60">
        <w:rPr>
          <w:rFonts w:ascii="Times New Roman" w:eastAsia="Times New Roman" w:hAnsi="Times New Roman" w:cs="Times New Roman"/>
          <w:sz w:val="24"/>
          <w:szCs w:val="24"/>
        </w:rPr>
        <w:t xml:space="preserve"> attribute</w:t>
      </w:r>
      <w:r>
        <w:rPr>
          <w:rFonts w:ascii="Times New Roman" w:eastAsia="Times New Roman" w:hAnsi="Times New Roman" w:cs="Times New Roman"/>
          <w:sz w:val="24"/>
          <w:szCs w:val="24"/>
        </w:rPr>
        <w:t>s</w:t>
      </w:r>
      <w:r w:rsidRPr="00682E60">
        <w:rPr>
          <w:rFonts w:ascii="Times New Roman" w:eastAsia="Times New Roman" w:hAnsi="Times New Roman" w:cs="Times New Roman"/>
          <w:sz w:val="24"/>
          <w:szCs w:val="24"/>
        </w:rPr>
        <w:t xml:space="preserve"> and then start to pick the attribute</w:t>
      </w:r>
      <w:r>
        <w:rPr>
          <w:rFonts w:ascii="Times New Roman" w:eastAsia="Times New Roman" w:hAnsi="Times New Roman" w:cs="Times New Roman"/>
          <w:sz w:val="24"/>
          <w:szCs w:val="24"/>
        </w:rPr>
        <w:t>s</w:t>
      </w:r>
      <w:r w:rsidRPr="00682E60">
        <w:rPr>
          <w:rFonts w:ascii="Times New Roman" w:eastAsia="Times New Roman" w:hAnsi="Times New Roman" w:cs="Times New Roman"/>
          <w:sz w:val="24"/>
          <w:szCs w:val="24"/>
        </w:rPr>
        <w:t xml:space="preserve"> with the highest statistical significance, (</w:t>
      </w:r>
      <w:proofErr w:type="spellStart"/>
      <w:r w:rsidRPr="00682E60">
        <w:rPr>
          <w:rFonts w:ascii="Times New Roman" w:eastAsia="Times New Roman" w:hAnsi="Times New Roman" w:cs="Times New Roman"/>
          <w:sz w:val="24"/>
          <w:szCs w:val="24"/>
        </w:rPr>
        <w:t>ie</w:t>
      </w:r>
      <w:proofErr w:type="spellEnd"/>
      <w:r w:rsidRPr="00682E60">
        <w:rPr>
          <w:rFonts w:ascii="Times New Roman" w:eastAsia="Times New Roman" w:hAnsi="Times New Roman" w:cs="Times New Roman"/>
          <w:sz w:val="24"/>
          <w:szCs w:val="24"/>
        </w:rPr>
        <w:t xml:space="preserve">: prediction improves a lot </w:t>
      </w:r>
      <w:r>
        <w:rPr>
          <w:rFonts w:ascii="Times New Roman" w:eastAsia="Times New Roman" w:hAnsi="Times New Roman" w:cs="Times New Roman"/>
          <w:sz w:val="24"/>
          <w:szCs w:val="24"/>
        </w:rPr>
        <w:t>as measured by cross validation tests</w:t>
      </w:r>
      <w:r w:rsidRPr="00682E60">
        <w:rPr>
          <w:rFonts w:ascii="Times New Roman" w:eastAsia="Times New Roman" w:hAnsi="Times New Roman" w:cs="Times New Roman"/>
          <w:sz w:val="24"/>
          <w:szCs w:val="24"/>
        </w:rPr>
        <w:t xml:space="preserve">). After picking the first attribute, we </w:t>
      </w:r>
      <w:r>
        <w:rPr>
          <w:rFonts w:ascii="Times New Roman" w:eastAsia="Times New Roman" w:hAnsi="Times New Roman" w:cs="Times New Roman"/>
          <w:sz w:val="24"/>
          <w:szCs w:val="24"/>
        </w:rPr>
        <w:t>next select the best second attribute and find the one conferring</w:t>
      </w:r>
      <w:r w:rsidRPr="00682E60">
        <w:rPr>
          <w:rFonts w:ascii="Times New Roman" w:eastAsia="Times New Roman" w:hAnsi="Times New Roman" w:cs="Times New Roman"/>
          <w:sz w:val="24"/>
          <w:szCs w:val="24"/>
        </w:rPr>
        <w:t xml:space="preserve"> the most significant impr</w:t>
      </w:r>
      <w:r>
        <w:rPr>
          <w:rFonts w:ascii="Times New Roman" w:eastAsia="Times New Roman" w:hAnsi="Times New Roman" w:cs="Times New Roman"/>
          <w:sz w:val="24"/>
          <w:szCs w:val="24"/>
        </w:rPr>
        <w:t xml:space="preserve">ovement in the cross-validation </w:t>
      </w:r>
      <w:r w:rsidRPr="00682E60">
        <w:rPr>
          <w:rFonts w:ascii="Times New Roman" w:eastAsia="Times New Roman" w:hAnsi="Times New Roman" w:cs="Times New Roman"/>
          <w:sz w:val="24"/>
          <w:szCs w:val="24"/>
        </w:rPr>
        <w:t xml:space="preserve">check. We keep growing the set of attributes until we don't find significant improvements. One issue of the "forward selection" approach is that it may miss "grouped features". For example, attribute1 and attribute2 may be insignificant when they are </w:t>
      </w:r>
      <w:r>
        <w:rPr>
          <w:rFonts w:ascii="Times New Roman" w:eastAsia="Times New Roman" w:hAnsi="Times New Roman" w:cs="Times New Roman"/>
          <w:sz w:val="24"/>
          <w:szCs w:val="24"/>
        </w:rPr>
        <w:t xml:space="preserve">considered </w:t>
      </w:r>
      <w:r w:rsidRPr="00682E60">
        <w:rPr>
          <w:rFonts w:ascii="Times New Roman" w:eastAsia="Times New Roman" w:hAnsi="Times New Roman" w:cs="Times New Roman"/>
          <w:sz w:val="24"/>
          <w:szCs w:val="24"/>
        </w:rPr>
        <w:t>alone, but combining them will give very big improvement.</w:t>
      </w:r>
      <w:r w:rsidRPr="00682E60">
        <w:rPr>
          <w:rFonts w:ascii="Times New Roman" w:eastAsia="Times New Roman" w:hAnsi="Times New Roman" w:cs="Times New Roman"/>
          <w:sz w:val="24"/>
          <w:szCs w:val="24"/>
        </w:rPr>
        <w:br/>
      </w:r>
      <w:r w:rsidRPr="00682E60">
        <w:rPr>
          <w:rFonts w:ascii="Times New Roman" w:eastAsia="Times New Roman" w:hAnsi="Times New Roman" w:cs="Times New Roman"/>
          <w:sz w:val="24"/>
          <w:szCs w:val="24"/>
        </w:rPr>
        <w:br/>
      </w:r>
      <w:r w:rsidRPr="00682E60">
        <w:rPr>
          <w:rFonts w:ascii="Times New Roman" w:eastAsia="Times New Roman" w:hAnsi="Times New Roman" w:cs="Times New Roman"/>
          <w:b/>
          <w:bCs/>
          <w:sz w:val="24"/>
          <w:szCs w:val="24"/>
        </w:rPr>
        <w:t>Backward elimination</w:t>
      </w:r>
      <w:r w:rsidRPr="00682E60">
        <w:rPr>
          <w:rFonts w:ascii="Times New Roman" w:eastAsia="Times New Roman" w:hAnsi="Times New Roman" w:cs="Times New Roman"/>
          <w:sz w:val="24"/>
          <w:szCs w:val="24"/>
        </w:rPr>
        <w:t xml:space="preserve"> can be used to handle this problem. It basically goes the o</w:t>
      </w:r>
      <w:r>
        <w:rPr>
          <w:rFonts w:ascii="Times New Roman" w:eastAsia="Times New Roman" w:hAnsi="Times New Roman" w:cs="Times New Roman"/>
          <w:sz w:val="24"/>
          <w:szCs w:val="24"/>
        </w:rPr>
        <w:t>pposite direction, starting</w:t>
      </w:r>
      <w:r w:rsidRPr="00682E60">
        <w:rPr>
          <w:rFonts w:ascii="Times New Roman" w:eastAsia="Times New Roman" w:hAnsi="Times New Roman" w:cs="Times New Roman"/>
          <w:sz w:val="24"/>
          <w:szCs w:val="24"/>
        </w:rPr>
        <w:t xml:space="preserve"> with the full set of attributes and drop</w:t>
      </w:r>
      <w:r>
        <w:rPr>
          <w:rFonts w:ascii="Times New Roman" w:eastAsia="Times New Roman" w:hAnsi="Times New Roman" w:cs="Times New Roman"/>
          <w:sz w:val="24"/>
          <w:szCs w:val="24"/>
        </w:rPr>
        <w:t>ping</w:t>
      </w:r>
      <w:r w:rsidRPr="00682E60">
        <w:rPr>
          <w:rFonts w:ascii="Times New Roman" w:eastAsia="Times New Roman" w:hAnsi="Times New Roman" w:cs="Times New Roman"/>
          <w:sz w:val="24"/>
          <w:szCs w:val="24"/>
        </w:rPr>
        <w:t xml:space="preserve"> those attribute</w:t>
      </w:r>
      <w:r>
        <w:rPr>
          <w:rFonts w:ascii="Times New Roman" w:eastAsia="Times New Roman" w:hAnsi="Times New Roman" w:cs="Times New Roman"/>
          <w:sz w:val="24"/>
          <w:szCs w:val="24"/>
        </w:rPr>
        <w:t>s that have the</w:t>
      </w:r>
      <w:r w:rsidRPr="00682E60">
        <w:rPr>
          <w:rFonts w:ascii="Times New Roman" w:eastAsia="Times New Roman" w:hAnsi="Times New Roman" w:cs="Times New Roman"/>
          <w:sz w:val="24"/>
          <w:szCs w:val="24"/>
        </w:rPr>
        <w:t xml:space="preserve"> least statistical significance (</w:t>
      </w:r>
      <w:proofErr w:type="spellStart"/>
      <w:r w:rsidRPr="00682E60">
        <w:rPr>
          <w:rFonts w:ascii="Times New Roman" w:eastAsia="Times New Roman" w:hAnsi="Times New Roman" w:cs="Times New Roman"/>
          <w:sz w:val="24"/>
          <w:szCs w:val="24"/>
        </w:rPr>
        <w:t>ie</w:t>
      </w:r>
      <w:proofErr w:type="spellEnd"/>
      <w:r w:rsidRPr="00682E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which </w:t>
      </w:r>
      <w:r w:rsidRPr="00682E60">
        <w:rPr>
          <w:rFonts w:ascii="Times New Roman" w:eastAsia="Times New Roman" w:hAnsi="Times New Roman" w:cs="Times New Roman"/>
          <w:sz w:val="24"/>
          <w:szCs w:val="24"/>
        </w:rPr>
        <w:t>predi</w:t>
      </w:r>
      <w:r>
        <w:rPr>
          <w:rFonts w:ascii="Times New Roman" w:eastAsia="Times New Roman" w:hAnsi="Times New Roman" w:cs="Times New Roman"/>
          <w:sz w:val="24"/>
          <w:szCs w:val="24"/>
        </w:rPr>
        <w:t>ction degrades very little in cross-validated tests</w:t>
      </w:r>
      <w:r w:rsidRPr="00682E60">
        <w:rPr>
          <w:rFonts w:ascii="Times New Roman" w:eastAsia="Times New Roman" w:hAnsi="Times New Roman" w:cs="Times New Roman"/>
          <w:sz w:val="24"/>
          <w:szCs w:val="24"/>
        </w:rPr>
        <w:t>). The downside of "backward elimination" is that it is much more expensive to run.</w:t>
      </w:r>
      <w:r w:rsidRPr="00682E60">
        <w:rPr>
          <w:rFonts w:ascii="Times New Roman" w:eastAsia="Times New Roman" w:hAnsi="Times New Roman" w:cs="Times New Roman"/>
          <w:sz w:val="24"/>
          <w:szCs w:val="24"/>
        </w:rPr>
        <w:br/>
      </w:r>
      <w:r w:rsidRPr="00682E60">
        <w:rPr>
          <w:rFonts w:ascii="Times New Roman" w:eastAsia="Times New Roman" w:hAnsi="Times New Roman" w:cs="Times New Roman"/>
          <w:sz w:val="24"/>
          <w:szCs w:val="24"/>
        </w:rPr>
        <w:br/>
        <w:t>A more powerful approach called "</w:t>
      </w:r>
      <w:r w:rsidRPr="00682E60">
        <w:rPr>
          <w:rFonts w:ascii="Times New Roman" w:eastAsia="Times New Roman" w:hAnsi="Times New Roman" w:cs="Times New Roman"/>
          <w:b/>
          <w:bCs/>
          <w:sz w:val="24"/>
          <w:szCs w:val="24"/>
        </w:rPr>
        <w:t>Feature Extraction</w:t>
      </w:r>
      <w:r w:rsidRPr="00682E60">
        <w:rPr>
          <w:rFonts w:ascii="Times New Roman" w:eastAsia="Times New Roman" w:hAnsi="Times New Roman" w:cs="Times New Roman"/>
          <w:sz w:val="24"/>
          <w:szCs w:val="24"/>
        </w:rPr>
        <w:t>" is more commonly used to extract a different set of attributes by linearly combining the existing set of attributes. Principal Component Analysis "PCA" is a very popular technique in this arena. PCA can analyze the interdependency between pair</w:t>
      </w:r>
      <w:r>
        <w:rPr>
          <w:rFonts w:ascii="Times New Roman" w:eastAsia="Times New Roman" w:hAnsi="Times New Roman" w:cs="Times New Roman"/>
          <w:sz w:val="24"/>
          <w:szCs w:val="24"/>
        </w:rPr>
        <w:t>s</w:t>
      </w:r>
      <w:r w:rsidRPr="00682E60">
        <w:rPr>
          <w:rFonts w:ascii="Times New Roman" w:eastAsia="Times New Roman" w:hAnsi="Times New Roman" w:cs="Times New Roman"/>
          <w:sz w:val="24"/>
          <w:szCs w:val="24"/>
        </w:rPr>
        <w:t xml:space="preserve"> of attributes and identify those significant </w:t>
      </w:r>
      <w:r>
        <w:rPr>
          <w:rFonts w:ascii="Times New Roman" w:eastAsia="Times New Roman" w:hAnsi="Times New Roman" w:cs="Times New Roman"/>
          <w:sz w:val="24"/>
          <w:szCs w:val="24"/>
        </w:rPr>
        <w:t>combinations</w:t>
      </w:r>
      <w:r w:rsidRPr="00682E60">
        <w:rPr>
          <w:rFonts w:ascii="Times New Roman" w:eastAsia="Times New Roman" w:hAnsi="Times New Roman" w:cs="Times New Roman"/>
          <w:sz w:val="24"/>
          <w:szCs w:val="24"/>
        </w:rPr>
        <w:t>.</w:t>
      </w:r>
      <w:r w:rsidRPr="00682E60">
        <w:rPr>
          <w:rFonts w:ascii="Times New Roman" w:eastAsia="Times New Roman" w:hAnsi="Times New Roman" w:cs="Times New Roman"/>
          <w:sz w:val="24"/>
          <w:szCs w:val="24"/>
        </w:rPr>
        <w:br/>
      </w:r>
      <w:r w:rsidRPr="00682E60">
        <w:rPr>
          <w:rFonts w:ascii="Times New Roman" w:eastAsia="Times New Roman" w:hAnsi="Times New Roman" w:cs="Times New Roman"/>
          <w:sz w:val="24"/>
          <w:szCs w:val="24"/>
        </w:rPr>
        <w:br/>
      </w:r>
      <w:r w:rsidRPr="00682E60">
        <w:rPr>
          <w:rFonts w:ascii="Times New Roman" w:eastAsia="Times New Roman" w:hAnsi="Times New Roman" w:cs="Times New Roman"/>
          <w:b/>
          <w:bCs/>
          <w:sz w:val="31"/>
          <w:szCs w:val="31"/>
        </w:rPr>
        <w:lastRenderedPageBreak/>
        <w:t xml:space="preserve">The intuition </w:t>
      </w:r>
      <w:r>
        <w:rPr>
          <w:rFonts w:ascii="Times New Roman" w:eastAsia="Times New Roman" w:hAnsi="Times New Roman" w:cs="Times New Roman"/>
          <w:b/>
          <w:bCs/>
          <w:sz w:val="31"/>
          <w:szCs w:val="31"/>
        </w:rPr>
        <w:t>behind</w:t>
      </w:r>
      <w:r w:rsidRPr="00682E60">
        <w:rPr>
          <w:rFonts w:ascii="Times New Roman" w:eastAsia="Times New Roman" w:hAnsi="Times New Roman" w:cs="Times New Roman"/>
          <w:b/>
          <w:bCs/>
          <w:sz w:val="31"/>
          <w:szCs w:val="31"/>
        </w:rPr>
        <w:t xml:space="preserve"> PCA</w:t>
      </w:r>
      <w:r>
        <w:rPr>
          <w:rFonts w:ascii="Times New Roman" w:eastAsia="Times New Roman" w:hAnsi="Times New Roman" w:cs="Times New Roman"/>
          <w:sz w:val="24"/>
          <w:szCs w:val="24"/>
        </w:rPr>
        <w:br/>
        <w:t xml:space="preserve">The intuition is that PCA rearranges the </w:t>
      </w:r>
      <w:r w:rsidRPr="00682E60">
        <w:rPr>
          <w:rFonts w:ascii="Times New Roman" w:eastAsia="Times New Roman" w:hAnsi="Times New Roman" w:cs="Times New Roman"/>
          <w:sz w:val="24"/>
          <w:szCs w:val="24"/>
        </w:rPr>
        <w:t>existing m attributes to form another set of m attributes</w:t>
      </w:r>
      <w:r>
        <w:rPr>
          <w:rFonts w:ascii="Times New Roman" w:eastAsia="Times New Roman" w:hAnsi="Times New Roman" w:cs="Times New Roman"/>
          <w:sz w:val="24"/>
          <w:szCs w:val="24"/>
        </w:rPr>
        <w:t xml:space="preserve"> that are a</w:t>
      </w:r>
      <w:r w:rsidRPr="00682E60">
        <w:rPr>
          <w:rFonts w:ascii="Times New Roman" w:eastAsia="Times New Roman" w:hAnsi="Times New Roman" w:cs="Times New Roman"/>
          <w:sz w:val="24"/>
          <w:szCs w:val="24"/>
        </w:rPr>
        <w:t xml:space="preserve"> linear combination of</w:t>
      </w:r>
      <w:r>
        <w:rPr>
          <w:rFonts w:ascii="Times New Roman" w:eastAsia="Times New Roman" w:hAnsi="Times New Roman" w:cs="Times New Roman"/>
          <w:sz w:val="24"/>
          <w:szCs w:val="24"/>
        </w:rPr>
        <w:t xml:space="preserve"> the original ones</w:t>
      </w:r>
      <w:r w:rsidRPr="00682E60">
        <w:rPr>
          <w:rFonts w:ascii="Times New Roman" w:eastAsia="Times New Roman" w:hAnsi="Times New Roman" w:cs="Times New Roman"/>
          <w:sz w:val="24"/>
          <w:szCs w:val="24"/>
        </w:rPr>
        <w:t>. The new set of attributes has the characteristic that</w:t>
      </w:r>
    </w:p>
    <w:p w:rsidR="00682E60" w:rsidRPr="00682E60" w:rsidRDefault="00682E60" w:rsidP="00682E6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2E60">
        <w:rPr>
          <w:rFonts w:ascii="Times New Roman" w:eastAsia="Times New Roman" w:hAnsi="Times New Roman" w:cs="Times New Roman"/>
          <w:sz w:val="24"/>
          <w:szCs w:val="24"/>
        </w:rPr>
        <w:t>Each attribute is independent of each other</w:t>
      </w:r>
      <w:r>
        <w:rPr>
          <w:rFonts w:ascii="Times New Roman" w:eastAsia="Times New Roman" w:hAnsi="Times New Roman" w:cs="Times New Roman"/>
          <w:sz w:val="24"/>
          <w:szCs w:val="24"/>
        </w:rPr>
        <w:t xml:space="preserve"> (i.e., are (orthogonal)</w:t>
      </w:r>
    </w:p>
    <w:p w:rsidR="00682E60" w:rsidRPr="00682E60" w:rsidRDefault="00682E60" w:rsidP="00682E6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2E60">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attributes are</w:t>
      </w:r>
      <w:r w:rsidRPr="00682E60">
        <w:rPr>
          <w:rFonts w:ascii="Times New Roman" w:eastAsia="Times New Roman" w:hAnsi="Times New Roman" w:cs="Times New Roman"/>
          <w:sz w:val="24"/>
          <w:szCs w:val="24"/>
        </w:rPr>
        <w:t xml:space="preserve"> ranked acc</w:t>
      </w:r>
      <w:r>
        <w:rPr>
          <w:rFonts w:ascii="Times New Roman" w:eastAsia="Times New Roman" w:hAnsi="Times New Roman" w:cs="Times New Roman"/>
          <w:sz w:val="24"/>
          <w:szCs w:val="24"/>
        </w:rPr>
        <w:t>ording to the variation in the data that they explain</w:t>
      </w:r>
    </w:p>
    <w:p w:rsidR="00294CE0" w:rsidRDefault="00682E60" w:rsidP="00682E60">
      <w:pPr>
        <w:spacing w:after="0" w:line="240" w:lineRule="auto"/>
        <w:rPr>
          <w:rFonts w:ascii="Times New Roman" w:eastAsia="Times New Roman" w:hAnsi="Times New Roman" w:cs="Times New Roman"/>
          <w:b/>
          <w:bCs/>
          <w:sz w:val="31"/>
          <w:szCs w:val="31"/>
        </w:rPr>
      </w:pPr>
      <w:r w:rsidRPr="00682E60">
        <w:rPr>
          <w:rFonts w:ascii="Times New Roman" w:eastAsia="Times New Roman" w:hAnsi="Times New Roman" w:cs="Times New Roman"/>
          <w:sz w:val="24"/>
          <w:szCs w:val="24"/>
        </w:rPr>
        <w:t xml:space="preserve">Note that attributes </w:t>
      </w:r>
      <w:r>
        <w:rPr>
          <w:rFonts w:ascii="Times New Roman" w:eastAsia="Times New Roman" w:hAnsi="Times New Roman" w:cs="Times New Roman"/>
          <w:sz w:val="24"/>
          <w:szCs w:val="24"/>
        </w:rPr>
        <w:t>explaining only small amounts of variation do</w:t>
      </w:r>
      <w:r w:rsidRPr="00682E60">
        <w:rPr>
          <w:rFonts w:ascii="Times New Roman" w:eastAsia="Times New Roman" w:hAnsi="Times New Roman" w:cs="Times New Roman"/>
          <w:sz w:val="24"/>
          <w:szCs w:val="24"/>
        </w:rPr>
        <w:t xml:space="preserve">n't provide much information to describe the data samples and so can be ignored with minimal lost of fidelity. So we </w:t>
      </w:r>
      <w:r>
        <w:rPr>
          <w:rFonts w:ascii="Times New Roman" w:eastAsia="Times New Roman" w:hAnsi="Times New Roman" w:cs="Times New Roman"/>
          <w:sz w:val="24"/>
          <w:szCs w:val="24"/>
        </w:rPr>
        <w:t xml:space="preserve">can safely </w:t>
      </w:r>
      <w:r w:rsidRPr="00682E60">
        <w:rPr>
          <w:rFonts w:ascii="Times New Roman" w:eastAsia="Times New Roman" w:hAnsi="Times New Roman" w:cs="Times New Roman"/>
          <w:sz w:val="24"/>
          <w:szCs w:val="24"/>
        </w:rPr>
        <w:t xml:space="preserve">remove </w:t>
      </w:r>
      <w:r>
        <w:rPr>
          <w:rFonts w:ascii="Times New Roman" w:eastAsia="Times New Roman" w:hAnsi="Times New Roman" w:cs="Times New Roman"/>
          <w:sz w:val="24"/>
          <w:szCs w:val="24"/>
        </w:rPr>
        <w:t>those</w:t>
      </w:r>
      <w:r w:rsidRPr="00682E60">
        <w:rPr>
          <w:rFonts w:ascii="Times New Roman" w:eastAsia="Times New Roman" w:hAnsi="Times New Roman" w:cs="Times New Roman"/>
          <w:sz w:val="24"/>
          <w:szCs w:val="24"/>
        </w:rPr>
        <w:t xml:space="preserve"> to reduce the dimensionality</w:t>
      </w:r>
      <w:r>
        <w:rPr>
          <w:rFonts w:ascii="Times New Roman" w:eastAsia="Times New Roman" w:hAnsi="Times New Roman" w:cs="Times New Roman"/>
          <w:sz w:val="24"/>
          <w:szCs w:val="24"/>
        </w:rPr>
        <w:t xml:space="preserve"> of the data.</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The question is</w:t>
      </w:r>
      <w:r w:rsidRPr="00682E60">
        <w:rPr>
          <w:rFonts w:ascii="Times New Roman" w:eastAsia="Times New Roman" w:hAnsi="Times New Roman" w:cs="Times New Roman"/>
          <w:sz w:val="24"/>
          <w:szCs w:val="24"/>
        </w:rPr>
        <w:t xml:space="preserve">: How do we </w:t>
      </w:r>
      <w:r>
        <w:rPr>
          <w:rFonts w:ascii="Times New Roman" w:eastAsia="Times New Roman" w:hAnsi="Times New Roman" w:cs="Times New Roman"/>
          <w:sz w:val="24"/>
          <w:szCs w:val="24"/>
        </w:rPr>
        <w:t>rearrange</w:t>
      </w:r>
      <w:r w:rsidRPr="00682E60">
        <w:rPr>
          <w:rFonts w:ascii="Times New Roman" w:eastAsia="Times New Roman" w:hAnsi="Times New Roman" w:cs="Times New Roman"/>
          <w:sz w:val="24"/>
          <w:szCs w:val="24"/>
        </w:rPr>
        <w:t xml:space="preserve"> the m attributes to exhibit the abov</w:t>
      </w:r>
      <w:r>
        <w:rPr>
          <w:rFonts w:ascii="Times New Roman" w:eastAsia="Times New Roman" w:hAnsi="Times New Roman" w:cs="Times New Roman"/>
          <w:sz w:val="24"/>
          <w:szCs w:val="24"/>
        </w:rPr>
        <w:t>e 2 characteristics?</w:t>
      </w:r>
      <w:r w:rsidRPr="00682E60">
        <w:rPr>
          <w:rFonts w:ascii="Times New Roman" w:eastAsia="Times New Roman" w:hAnsi="Times New Roman" w:cs="Times New Roman"/>
          <w:sz w:val="24"/>
          <w:szCs w:val="24"/>
        </w:rPr>
        <w:t xml:space="preserve"> Let</w:t>
      </w:r>
      <w:r>
        <w:rPr>
          <w:rFonts w:ascii="Times New Roman" w:eastAsia="Times New Roman" w:hAnsi="Times New Roman" w:cs="Times New Roman"/>
          <w:sz w:val="24"/>
          <w:szCs w:val="24"/>
        </w:rPr>
        <w:t>’</w:t>
      </w:r>
      <w:r w:rsidRPr="00682E60">
        <w:rPr>
          <w:rFonts w:ascii="Times New Roman" w:eastAsia="Times New Roman" w:hAnsi="Times New Roman" w:cs="Times New Roman"/>
          <w:sz w:val="24"/>
          <w:szCs w:val="24"/>
        </w:rPr>
        <w:t>s take a deeper look into it.</w:t>
      </w:r>
      <w:r w:rsidRPr="00682E60">
        <w:rPr>
          <w:rFonts w:ascii="Times New Roman" w:eastAsia="Times New Roman" w:hAnsi="Times New Roman" w:cs="Times New Roman"/>
          <w:sz w:val="24"/>
          <w:szCs w:val="24"/>
        </w:rPr>
        <w:br/>
      </w:r>
      <w:r w:rsidRPr="00682E60">
        <w:rPr>
          <w:rFonts w:ascii="Times New Roman" w:eastAsia="Times New Roman" w:hAnsi="Times New Roman" w:cs="Times New Roman"/>
          <w:sz w:val="24"/>
          <w:szCs w:val="24"/>
        </w:rPr>
        <w:br/>
      </w:r>
      <w:r w:rsidRPr="00682E60">
        <w:rPr>
          <w:rFonts w:ascii="Times New Roman" w:eastAsia="Times New Roman" w:hAnsi="Times New Roman" w:cs="Times New Roman"/>
          <w:b/>
          <w:bCs/>
          <w:sz w:val="31"/>
          <w:szCs w:val="31"/>
        </w:rPr>
        <w:t>Underlying theory of PCA</w:t>
      </w:r>
      <w:r w:rsidRPr="00682E60">
        <w:rPr>
          <w:rFonts w:ascii="Times New Roman" w:eastAsia="Times New Roman" w:hAnsi="Times New Roman" w:cs="Times New Roman"/>
          <w:sz w:val="24"/>
          <w:szCs w:val="24"/>
        </w:rPr>
        <w:br/>
        <w:t>Assume there are N data points in the input data set and each data point is described by M attributes. We use the statistical definition for the "mean", "variance" of each attribute and "co-variance" for every pair of attributes. Co-variance is an indicator of dependencies of two attributes with zero implies independence.</w:t>
      </w:r>
      <w:r w:rsidRPr="00682E60">
        <w:rPr>
          <w:rFonts w:ascii="Times New Roman" w:eastAsia="Times New Roman" w:hAnsi="Times New Roman" w:cs="Times New Roman"/>
          <w:sz w:val="24"/>
          <w:szCs w:val="24"/>
        </w:rPr>
        <w:br/>
      </w:r>
      <w:r w:rsidRPr="00682E60">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extent cx="2802446" cy="2981325"/>
            <wp:effectExtent l="0" t="0" r="0" b="0"/>
            <wp:docPr id="1" name="BLOGGER_PHOTO_ID_5399603490359439570" descr="http://3.bp.blogspot.com/_j6mB7TMmJJY/Su8-xCLVcNI/AAAAAAAAANE/oQNPHFazsbA/s400/p1.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99603490359439570" descr="http://3.bp.blogspot.com/_j6mB7TMmJJY/Su8-xCLVcNI/AAAAAAAAANE/oQNPHFazsbA/s400/p1.png">
                      <a:hlinkClick r:id="rId6"/>
                    </pic:cNvPr>
                    <pic:cNvPicPr>
                      <a:picLocks noChangeAspect="1" noChangeArrowheads="1"/>
                    </pic:cNvPicPr>
                  </pic:nvPicPr>
                  <pic:blipFill>
                    <a:blip r:embed="rId7"/>
                    <a:srcRect/>
                    <a:stretch>
                      <a:fillRect/>
                    </a:stretch>
                  </pic:blipFill>
                  <pic:spPr bwMode="auto">
                    <a:xfrm>
                      <a:off x="0" y="0"/>
                      <a:ext cx="2803336" cy="2982271"/>
                    </a:xfrm>
                    <a:prstGeom prst="rect">
                      <a:avLst/>
                    </a:prstGeom>
                    <a:noFill/>
                    <a:ln w="9525">
                      <a:noFill/>
                      <a:miter lim="800000"/>
                      <a:headEnd/>
                      <a:tailEnd/>
                    </a:ln>
                  </pic:spPr>
                </pic:pic>
              </a:graphicData>
            </a:graphic>
          </wp:inline>
        </w:drawing>
      </w:r>
      <w:r w:rsidRPr="00682E60">
        <w:rPr>
          <w:rFonts w:ascii="Times New Roman" w:eastAsia="Times New Roman" w:hAnsi="Times New Roman" w:cs="Times New Roman"/>
          <w:sz w:val="24"/>
          <w:szCs w:val="24"/>
        </w:rPr>
        <w:br/>
        <w:t xml:space="preserve">In an ideal situation, we want COV-x to be a diagonal matrix, which means </w:t>
      </w:r>
      <w:proofErr w:type="gramStart"/>
      <w:r w:rsidRPr="00682E60">
        <w:rPr>
          <w:rFonts w:ascii="Times New Roman" w:eastAsia="Times New Roman" w:hAnsi="Times New Roman" w:cs="Times New Roman"/>
          <w:sz w:val="24"/>
          <w:szCs w:val="24"/>
        </w:rPr>
        <w:t>COV(</w:t>
      </w:r>
      <w:proofErr w:type="spellStart"/>
      <w:proofErr w:type="gramEnd"/>
      <w:r w:rsidRPr="00682E60">
        <w:rPr>
          <w:rFonts w:ascii="Times New Roman" w:eastAsia="Times New Roman" w:hAnsi="Times New Roman" w:cs="Times New Roman"/>
          <w:sz w:val="24"/>
          <w:szCs w:val="24"/>
        </w:rPr>
        <w:t>i</w:t>
      </w:r>
      <w:proofErr w:type="spellEnd"/>
      <w:r w:rsidRPr="00682E60">
        <w:rPr>
          <w:rFonts w:ascii="Times New Roman" w:eastAsia="Times New Roman" w:hAnsi="Times New Roman" w:cs="Times New Roman"/>
          <w:sz w:val="24"/>
          <w:szCs w:val="24"/>
        </w:rPr>
        <w:t>, j) to be zero. In other words, all pairs of attribute-</w:t>
      </w:r>
      <w:proofErr w:type="spellStart"/>
      <w:r w:rsidRPr="00682E60">
        <w:rPr>
          <w:rFonts w:ascii="Times New Roman" w:eastAsia="Times New Roman" w:hAnsi="Times New Roman" w:cs="Times New Roman"/>
          <w:sz w:val="24"/>
          <w:szCs w:val="24"/>
        </w:rPr>
        <w:t>i</w:t>
      </w:r>
      <w:proofErr w:type="spellEnd"/>
      <w:r w:rsidRPr="00682E60">
        <w:rPr>
          <w:rFonts w:ascii="Times New Roman" w:eastAsia="Times New Roman" w:hAnsi="Times New Roman" w:cs="Times New Roman"/>
          <w:sz w:val="24"/>
          <w:szCs w:val="24"/>
        </w:rPr>
        <w:t xml:space="preserve"> and attribute-j are independent to each other. We also want the diagonal to be ranked in descending order.</w:t>
      </w:r>
      <w:r w:rsidRPr="00682E60">
        <w:rPr>
          <w:rFonts w:ascii="Times New Roman" w:eastAsia="Times New Roman" w:hAnsi="Times New Roman" w:cs="Times New Roman"/>
          <w:sz w:val="24"/>
          <w:szCs w:val="24"/>
        </w:rPr>
        <w:br/>
      </w:r>
      <w:r w:rsidRPr="00682E60">
        <w:rPr>
          <w:rFonts w:ascii="Times New Roman" w:eastAsia="Times New Roman" w:hAnsi="Times New Roman" w:cs="Times New Roman"/>
          <w:sz w:val="24"/>
          <w:szCs w:val="24"/>
        </w:rPr>
        <w:br/>
        <w:t>So the problem can be reduced to finding a different combination of the m attributes to form a new set of m attributes (Y = P. X) such that COV-y is a ranked diagonal</w:t>
      </w:r>
      <w:r w:rsidR="00221A1C">
        <w:rPr>
          <w:rFonts w:ascii="Times New Roman" w:eastAsia="Times New Roman" w:hAnsi="Times New Roman" w:cs="Times New Roman"/>
          <w:sz w:val="24"/>
          <w:szCs w:val="24"/>
        </w:rPr>
        <w:t xml:space="preserve"> matrix.</w:t>
      </w:r>
      <w:r w:rsidR="00221A1C">
        <w:rPr>
          <w:rFonts w:ascii="Times New Roman" w:eastAsia="Times New Roman" w:hAnsi="Times New Roman" w:cs="Times New Roman"/>
          <w:sz w:val="24"/>
          <w:szCs w:val="24"/>
        </w:rPr>
        <w:br/>
      </w:r>
      <w:r w:rsidR="00221A1C">
        <w:rPr>
          <w:rFonts w:ascii="Times New Roman" w:eastAsia="Times New Roman" w:hAnsi="Times New Roman" w:cs="Times New Roman"/>
          <w:sz w:val="24"/>
          <w:szCs w:val="24"/>
        </w:rPr>
        <w:br/>
        <w:t>How do we determine P</w:t>
      </w:r>
      <w:r w:rsidRPr="00682E60">
        <w:rPr>
          <w:rFonts w:ascii="Times New Roman" w:eastAsia="Times New Roman" w:hAnsi="Times New Roman" w:cs="Times New Roman"/>
          <w:sz w:val="24"/>
          <w:szCs w:val="24"/>
        </w:rPr>
        <w:t>?</w:t>
      </w:r>
      <w:r w:rsidRPr="00682E60">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lastRenderedPageBreak/>
        <w:drawing>
          <wp:inline distT="0" distB="0" distL="0" distR="0">
            <wp:extent cx="3238500" cy="2024063"/>
            <wp:effectExtent l="19050" t="0" r="0" b="0"/>
            <wp:docPr id="2" name="BLOGGER_PHOTO_ID_5399409927210623682" descr="http://4.bp.blogspot.com/_j6mB7TMmJJY/Su6OuLQbYsI/AAAAAAAAAMk/mJ-7YOjEsd8/s400/P2.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99409927210623682" descr="http://4.bp.blogspot.com/_j6mB7TMmJJY/Su6OuLQbYsI/AAAAAAAAAMk/mJ-7YOjEsd8/s400/P2.png">
                      <a:hlinkClick r:id="rId8"/>
                    </pic:cNvPr>
                    <pic:cNvPicPr>
                      <a:picLocks noChangeAspect="1" noChangeArrowheads="1"/>
                    </pic:cNvPicPr>
                  </pic:nvPicPr>
                  <pic:blipFill>
                    <a:blip r:embed="rId9"/>
                    <a:srcRect/>
                    <a:stretch>
                      <a:fillRect/>
                    </a:stretch>
                  </pic:blipFill>
                  <pic:spPr bwMode="auto">
                    <a:xfrm>
                      <a:off x="0" y="0"/>
                      <a:ext cx="3238500" cy="2024063"/>
                    </a:xfrm>
                    <a:prstGeom prst="rect">
                      <a:avLst/>
                    </a:prstGeom>
                    <a:noFill/>
                    <a:ln w="9525">
                      <a:noFill/>
                      <a:miter lim="800000"/>
                      <a:headEnd/>
                      <a:tailEnd/>
                    </a:ln>
                  </pic:spPr>
                </pic:pic>
              </a:graphicData>
            </a:graphic>
          </wp:inline>
        </w:drawing>
      </w:r>
      <w:r w:rsidRPr="00682E60">
        <w:rPr>
          <w:rFonts w:ascii="Times New Roman" w:eastAsia="Times New Roman" w:hAnsi="Times New Roman" w:cs="Times New Roman"/>
          <w:sz w:val="24"/>
          <w:szCs w:val="24"/>
        </w:rPr>
        <w:br/>
      </w:r>
    </w:p>
    <w:p w:rsidR="00294CE0" w:rsidRDefault="00294CE0" w:rsidP="00682E60">
      <w:pPr>
        <w:spacing w:after="0" w:line="240" w:lineRule="auto"/>
        <w:rPr>
          <w:rFonts w:ascii="Times New Roman" w:eastAsia="Times New Roman" w:hAnsi="Times New Roman" w:cs="Times New Roman"/>
          <w:b/>
          <w:bCs/>
          <w:sz w:val="31"/>
          <w:szCs w:val="31"/>
        </w:rPr>
      </w:pPr>
    </w:p>
    <w:p w:rsidR="00682E60" w:rsidRDefault="00682E60" w:rsidP="00682E60">
      <w:pPr>
        <w:spacing w:after="0" w:line="240" w:lineRule="auto"/>
        <w:rPr>
          <w:rFonts w:ascii="Times New Roman" w:eastAsia="Times New Roman" w:hAnsi="Times New Roman" w:cs="Times New Roman"/>
          <w:sz w:val="24"/>
          <w:szCs w:val="24"/>
        </w:rPr>
      </w:pPr>
      <w:r w:rsidRPr="00682E60">
        <w:rPr>
          <w:rFonts w:ascii="Times New Roman" w:eastAsia="Times New Roman" w:hAnsi="Times New Roman" w:cs="Times New Roman"/>
          <w:b/>
          <w:bCs/>
          <w:sz w:val="31"/>
          <w:szCs w:val="31"/>
        </w:rPr>
        <w:t>Some Matrix theory</w:t>
      </w:r>
      <w:r w:rsidRPr="00682E60">
        <w:rPr>
          <w:rFonts w:ascii="Times New Roman" w:eastAsia="Times New Roman" w:hAnsi="Times New Roman" w:cs="Times New Roman"/>
          <w:sz w:val="24"/>
          <w:szCs w:val="24"/>
        </w:rPr>
        <w:br/>
      </w:r>
      <w:proofErr w:type="gramStart"/>
      <w:r w:rsidRPr="00682E60">
        <w:rPr>
          <w:rFonts w:ascii="Times New Roman" w:eastAsia="Times New Roman" w:hAnsi="Times New Roman" w:cs="Times New Roman"/>
          <w:sz w:val="24"/>
          <w:szCs w:val="24"/>
        </w:rPr>
        <w:t>Here</w:t>
      </w:r>
      <w:proofErr w:type="gramEnd"/>
      <w:r w:rsidRPr="00682E60">
        <w:rPr>
          <w:rFonts w:ascii="Times New Roman" w:eastAsia="Times New Roman" w:hAnsi="Times New Roman" w:cs="Times New Roman"/>
          <w:sz w:val="24"/>
          <w:szCs w:val="24"/>
        </w:rPr>
        <w:t xml:space="preserve"> is a review of </w:t>
      </w:r>
      <w:r>
        <w:rPr>
          <w:rFonts w:ascii="Times New Roman" w:eastAsia="Times New Roman" w:hAnsi="Times New Roman" w:cs="Times New Roman"/>
          <w:sz w:val="24"/>
          <w:szCs w:val="24"/>
        </w:rPr>
        <w:t>Matrix</w:t>
      </w:r>
      <w:r w:rsidRPr="00682E60">
        <w:rPr>
          <w:rFonts w:ascii="Times New Roman" w:eastAsia="Times New Roman" w:hAnsi="Times New Roman" w:cs="Times New Roman"/>
          <w:sz w:val="24"/>
          <w:szCs w:val="24"/>
        </w:rPr>
        <w:t xml:space="preserve"> theory that will be used</w:t>
      </w:r>
      <w:r w:rsidRPr="00682E60">
        <w:rPr>
          <w:rFonts w:ascii="Times New Roman" w:eastAsia="Times New Roman" w:hAnsi="Times New Roman" w:cs="Times New Roman"/>
          <w:sz w:val="24"/>
          <w:szCs w:val="24"/>
        </w:rPr>
        <w:br/>
      </w:r>
      <w:r w:rsidRPr="00682E60">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extent cx="2981325" cy="2526673"/>
            <wp:effectExtent l="0" t="0" r="0" b="0"/>
            <wp:docPr id="3" name="BLOGGER_PHOTO_ID_5399598662934757570" descr="http://4.bp.blogspot.com/_j6mB7TMmJJY/Su86YCnmgMI/AAAAAAAAAM8/k-0qym9MWKc/s400/p1.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99598662934757570" descr="http://4.bp.blogspot.com/_j6mB7TMmJJY/Su86YCnmgMI/AAAAAAAAAM8/k-0qym9MWKc/s400/p1.png">
                      <a:hlinkClick r:id="rId10"/>
                    </pic:cNvPr>
                    <pic:cNvPicPr>
                      <a:picLocks noChangeAspect="1" noChangeArrowheads="1"/>
                    </pic:cNvPicPr>
                  </pic:nvPicPr>
                  <pic:blipFill>
                    <a:blip r:embed="rId11"/>
                    <a:srcRect/>
                    <a:stretch>
                      <a:fillRect/>
                    </a:stretch>
                  </pic:blipFill>
                  <pic:spPr bwMode="auto">
                    <a:xfrm>
                      <a:off x="0" y="0"/>
                      <a:ext cx="2981325" cy="2526673"/>
                    </a:xfrm>
                    <a:prstGeom prst="rect">
                      <a:avLst/>
                    </a:prstGeom>
                    <a:noFill/>
                    <a:ln w="9525">
                      <a:noFill/>
                      <a:miter lim="800000"/>
                      <a:headEnd/>
                      <a:tailEnd/>
                    </a:ln>
                  </pic:spPr>
                </pic:pic>
              </a:graphicData>
            </a:graphic>
          </wp:inline>
        </w:drawing>
      </w:r>
    </w:p>
    <w:p w:rsidR="00682E60" w:rsidRDefault="00682E60" w:rsidP="00682E60">
      <w:pPr>
        <w:spacing w:after="0" w:line="240" w:lineRule="auto"/>
        <w:rPr>
          <w:rFonts w:ascii="Times New Roman" w:eastAsia="Times New Roman" w:hAnsi="Times New Roman" w:cs="Times New Roman"/>
          <w:sz w:val="24"/>
          <w:szCs w:val="24"/>
        </w:rPr>
      </w:pPr>
    </w:p>
    <w:p w:rsidR="00682E60" w:rsidRDefault="00682E60" w:rsidP="00682E60">
      <w:pPr>
        <w:spacing w:after="0" w:line="240" w:lineRule="auto"/>
        <w:rPr>
          <w:rFonts w:ascii="Times New Roman" w:eastAsia="Times New Roman" w:hAnsi="Times New Roman" w:cs="Times New Roman"/>
          <w:sz w:val="24"/>
          <w:szCs w:val="24"/>
        </w:rPr>
      </w:pPr>
    </w:p>
    <w:p w:rsidR="00682E60" w:rsidRDefault="00682E60" w:rsidP="00682E60">
      <w:pPr>
        <w:spacing w:after="0" w:line="240" w:lineRule="auto"/>
        <w:rPr>
          <w:rFonts w:ascii="Times New Roman" w:eastAsia="Times New Roman" w:hAnsi="Times New Roman" w:cs="Times New Roman"/>
          <w:sz w:val="24"/>
          <w:szCs w:val="24"/>
        </w:rPr>
      </w:pPr>
      <w:r w:rsidRPr="00682E60">
        <w:rPr>
          <w:rFonts w:ascii="Times New Roman" w:eastAsia="Times New Roman" w:hAnsi="Times New Roman" w:cs="Times New Roman"/>
          <w:sz w:val="24"/>
          <w:szCs w:val="24"/>
        </w:rPr>
        <w:t>Let</w:t>
      </w:r>
      <w:r w:rsidR="00221A1C">
        <w:rPr>
          <w:rFonts w:ascii="Times New Roman" w:eastAsia="Times New Roman" w:hAnsi="Times New Roman" w:cs="Times New Roman"/>
          <w:sz w:val="24"/>
          <w:szCs w:val="24"/>
        </w:rPr>
        <w:t>’</w:t>
      </w:r>
      <w:r w:rsidRPr="00682E6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find the transformation matrix</w:t>
      </w:r>
      <w:r w:rsidRPr="00682E60">
        <w:rPr>
          <w:rFonts w:ascii="Times New Roman" w:eastAsia="Times New Roman" w:hAnsi="Times New Roman" w:cs="Times New Roman"/>
          <w:sz w:val="24"/>
          <w:szCs w:val="24"/>
        </w:rPr>
        <w:t xml:space="preserve"> P</w:t>
      </w:r>
      <w:r w:rsidRPr="00682E60">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extent cx="3371850" cy="1787081"/>
            <wp:effectExtent l="0" t="0" r="0" b="0"/>
            <wp:docPr id="4" name="BLOGGER_PHOTO_ID_5399608272592341090" descr="http://3.bp.blogspot.com/_j6mB7TMmJJY/Su9DHZYgiGI/AAAAAAAAANM/8EumXU4HEbY/s400/p1.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99608272592341090" descr="http://3.bp.blogspot.com/_j6mB7TMmJJY/Su9DHZYgiGI/AAAAAAAAANM/8EumXU4HEbY/s400/p1.png">
                      <a:hlinkClick r:id="rId12"/>
                    </pic:cNvPr>
                    <pic:cNvPicPr>
                      <a:picLocks noChangeAspect="1" noChangeArrowheads="1"/>
                    </pic:cNvPicPr>
                  </pic:nvPicPr>
                  <pic:blipFill>
                    <a:blip r:embed="rId13"/>
                    <a:srcRect/>
                    <a:stretch>
                      <a:fillRect/>
                    </a:stretch>
                  </pic:blipFill>
                  <pic:spPr bwMode="auto">
                    <a:xfrm>
                      <a:off x="0" y="0"/>
                      <a:ext cx="3371850" cy="1787081"/>
                    </a:xfrm>
                    <a:prstGeom prst="rect">
                      <a:avLst/>
                    </a:prstGeom>
                    <a:noFill/>
                    <a:ln w="9525">
                      <a:noFill/>
                      <a:miter lim="800000"/>
                      <a:headEnd/>
                      <a:tailEnd/>
                    </a:ln>
                  </pic:spPr>
                </pic:pic>
              </a:graphicData>
            </a:graphic>
          </wp:inline>
        </w:drawing>
      </w:r>
      <w:r w:rsidRPr="00682E60">
        <w:rPr>
          <w:rFonts w:ascii="Times New Roman" w:eastAsia="Times New Roman" w:hAnsi="Times New Roman" w:cs="Times New Roman"/>
          <w:sz w:val="24"/>
          <w:szCs w:val="24"/>
        </w:rPr>
        <w:br/>
      </w:r>
    </w:p>
    <w:p w:rsidR="00682E60" w:rsidRPr="00682E60" w:rsidRDefault="00682E60" w:rsidP="00682E60">
      <w:pPr>
        <w:spacing w:after="0" w:line="240" w:lineRule="auto"/>
        <w:rPr>
          <w:rFonts w:ascii="Times New Roman" w:eastAsia="Times New Roman" w:hAnsi="Times New Roman" w:cs="Times New Roman"/>
          <w:sz w:val="24"/>
          <w:szCs w:val="24"/>
        </w:rPr>
      </w:pPr>
      <w:r w:rsidRPr="00682E60">
        <w:rPr>
          <w:rFonts w:ascii="Times New Roman" w:eastAsia="Times New Roman" w:hAnsi="Times New Roman" w:cs="Times New Roman"/>
          <w:sz w:val="24"/>
          <w:szCs w:val="24"/>
        </w:rPr>
        <w:lastRenderedPageBreak/>
        <w:t xml:space="preserve">So the PCA process can be summarized in </w:t>
      </w:r>
      <w:proofErr w:type="gramStart"/>
      <w:r w:rsidRPr="00682E60">
        <w:rPr>
          <w:rFonts w:ascii="Times New Roman" w:eastAsia="Times New Roman" w:hAnsi="Times New Roman" w:cs="Times New Roman"/>
          <w:sz w:val="24"/>
          <w:szCs w:val="24"/>
        </w:rPr>
        <w:t>following ...</w:t>
      </w:r>
      <w:proofErr w:type="gramEnd"/>
    </w:p>
    <w:p w:rsidR="00682E60" w:rsidRPr="00682E60" w:rsidRDefault="00682E60" w:rsidP="00682E60">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Input: X, a matrix</w:t>
      </w:r>
      <w:r w:rsidRPr="00682E60">
        <w:rPr>
          <w:rFonts w:ascii="Times New Roman" w:eastAsia="Times New Roman" w:hAnsi="Times New Roman" w:cs="Times New Roman"/>
          <w:sz w:val="24"/>
          <w:szCs w:val="24"/>
        </w:rPr>
        <w:t xml:space="preserve"> of (m * n), a set of N sample data points, each with M attributes.</w:t>
      </w:r>
    </w:p>
    <w:p w:rsidR="00682E60" w:rsidRPr="00682E60" w:rsidRDefault="00682E60" w:rsidP="00682E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2E60">
        <w:rPr>
          <w:rFonts w:ascii="Times New Roman" w:eastAsia="Times New Roman" w:hAnsi="Times New Roman" w:cs="Times New Roman"/>
          <w:sz w:val="24"/>
          <w:szCs w:val="24"/>
        </w:rPr>
        <w:t xml:space="preserve">Compute </w:t>
      </w:r>
      <w:proofErr w:type="spellStart"/>
      <w:r w:rsidRPr="00682E60">
        <w:rPr>
          <w:rFonts w:ascii="Times New Roman" w:eastAsia="Times New Roman" w:hAnsi="Times New Roman" w:cs="Times New Roman"/>
          <w:sz w:val="24"/>
          <w:szCs w:val="24"/>
        </w:rPr>
        <w:t>Cov</w:t>
      </w:r>
      <w:proofErr w:type="spellEnd"/>
      <w:r w:rsidRPr="00682E60">
        <w:rPr>
          <w:rFonts w:ascii="Times New Roman" w:eastAsia="Times New Roman" w:hAnsi="Times New Roman" w:cs="Times New Roman"/>
          <w:sz w:val="24"/>
          <w:szCs w:val="24"/>
        </w:rPr>
        <w:t xml:space="preserve">-X, a </w:t>
      </w:r>
      <w:r>
        <w:rPr>
          <w:rFonts w:ascii="Times New Roman" w:eastAsia="Times New Roman" w:hAnsi="Times New Roman" w:cs="Times New Roman"/>
          <w:sz w:val="24"/>
          <w:szCs w:val="24"/>
        </w:rPr>
        <w:t>matrix</w:t>
      </w:r>
      <w:r w:rsidRPr="00682E60">
        <w:rPr>
          <w:rFonts w:ascii="Times New Roman" w:eastAsia="Times New Roman" w:hAnsi="Times New Roman" w:cs="Times New Roman"/>
          <w:sz w:val="24"/>
          <w:szCs w:val="24"/>
        </w:rPr>
        <w:t xml:space="preserve"> of (m * m), the Covariance </w:t>
      </w:r>
      <w:r>
        <w:rPr>
          <w:rFonts w:ascii="Times New Roman" w:eastAsia="Times New Roman" w:hAnsi="Times New Roman" w:cs="Times New Roman"/>
          <w:sz w:val="24"/>
          <w:szCs w:val="24"/>
        </w:rPr>
        <w:t>matrix</w:t>
      </w:r>
      <w:r w:rsidRPr="00682E60">
        <w:rPr>
          <w:rFonts w:ascii="Times New Roman" w:eastAsia="Times New Roman" w:hAnsi="Times New Roman" w:cs="Times New Roman"/>
          <w:sz w:val="24"/>
          <w:szCs w:val="24"/>
        </w:rPr>
        <w:t xml:space="preserve"> of X</w:t>
      </w:r>
    </w:p>
    <w:p w:rsidR="00682E60" w:rsidRPr="00682E60" w:rsidRDefault="00682E60" w:rsidP="00682E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2E60">
        <w:rPr>
          <w:rFonts w:ascii="Times New Roman" w:eastAsia="Times New Roman" w:hAnsi="Times New Roman" w:cs="Times New Roman"/>
          <w:sz w:val="24"/>
          <w:szCs w:val="24"/>
        </w:rPr>
        <w:t xml:space="preserve">Compute the m Eigenvectors and m </w:t>
      </w:r>
      <w:proofErr w:type="spellStart"/>
      <w:r w:rsidRPr="00682E60">
        <w:rPr>
          <w:rFonts w:ascii="Times New Roman" w:eastAsia="Times New Roman" w:hAnsi="Times New Roman" w:cs="Times New Roman"/>
          <w:sz w:val="24"/>
          <w:szCs w:val="24"/>
        </w:rPr>
        <w:t>Eigenvalues</w:t>
      </w:r>
      <w:proofErr w:type="spellEnd"/>
      <w:r w:rsidRPr="00682E60">
        <w:rPr>
          <w:rFonts w:ascii="Times New Roman" w:eastAsia="Times New Roman" w:hAnsi="Times New Roman" w:cs="Times New Roman"/>
          <w:sz w:val="24"/>
          <w:szCs w:val="24"/>
        </w:rPr>
        <w:t xml:space="preserve"> of </w:t>
      </w:r>
      <w:proofErr w:type="spellStart"/>
      <w:r w:rsidRPr="00682E60">
        <w:rPr>
          <w:rFonts w:ascii="Times New Roman" w:eastAsia="Times New Roman" w:hAnsi="Times New Roman" w:cs="Times New Roman"/>
          <w:sz w:val="24"/>
          <w:szCs w:val="24"/>
        </w:rPr>
        <w:t>Cov</w:t>
      </w:r>
      <w:proofErr w:type="spellEnd"/>
      <w:r w:rsidRPr="00682E60">
        <w:rPr>
          <w:rFonts w:ascii="Times New Roman" w:eastAsia="Times New Roman" w:hAnsi="Times New Roman" w:cs="Times New Roman"/>
          <w:sz w:val="24"/>
          <w:szCs w:val="24"/>
        </w:rPr>
        <w:t>-X</w:t>
      </w:r>
    </w:p>
    <w:p w:rsidR="00682E60" w:rsidRPr="00682E60" w:rsidRDefault="00682E60" w:rsidP="00682E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2E60">
        <w:rPr>
          <w:rFonts w:ascii="Times New Roman" w:eastAsia="Times New Roman" w:hAnsi="Times New Roman" w:cs="Times New Roman"/>
          <w:sz w:val="24"/>
          <w:szCs w:val="24"/>
        </w:rPr>
        <w:t xml:space="preserve">Order the Eigenvectors according to the </w:t>
      </w:r>
      <w:proofErr w:type="spellStart"/>
      <w:r w:rsidRPr="00682E60">
        <w:rPr>
          <w:rFonts w:ascii="Times New Roman" w:eastAsia="Times New Roman" w:hAnsi="Times New Roman" w:cs="Times New Roman"/>
          <w:sz w:val="24"/>
          <w:szCs w:val="24"/>
        </w:rPr>
        <w:t>Eigenvalues</w:t>
      </w:r>
      <w:proofErr w:type="spellEnd"/>
    </w:p>
    <w:p w:rsidR="00682E60" w:rsidRPr="00682E60" w:rsidRDefault="00221A1C" w:rsidP="00682E60">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fi</w:t>
      </w:r>
      <w:r w:rsidR="00682E60" w:rsidRPr="00682E60">
        <w:rPr>
          <w:rFonts w:ascii="Times New Roman" w:eastAsia="Times New Roman" w:hAnsi="Times New Roman" w:cs="Times New Roman"/>
          <w:sz w:val="24"/>
          <w:szCs w:val="24"/>
        </w:rPr>
        <w:t xml:space="preserve">nd the transformation </w:t>
      </w:r>
      <w:r w:rsidR="00682E60">
        <w:rPr>
          <w:rFonts w:ascii="Times New Roman" w:eastAsia="Times New Roman" w:hAnsi="Times New Roman" w:cs="Times New Roman"/>
          <w:sz w:val="24"/>
          <w:szCs w:val="24"/>
        </w:rPr>
        <w:t>matrix</w:t>
      </w:r>
      <w:r w:rsidR="00682E60" w:rsidRPr="00682E60">
        <w:rPr>
          <w:rFonts w:ascii="Times New Roman" w:eastAsia="Times New Roman" w:hAnsi="Times New Roman" w:cs="Times New Roman"/>
          <w:sz w:val="24"/>
          <w:szCs w:val="24"/>
        </w:rPr>
        <w:t xml:space="preserve"> P, which is a </w:t>
      </w:r>
      <w:r w:rsidR="00682E60">
        <w:rPr>
          <w:rFonts w:ascii="Times New Roman" w:eastAsia="Times New Roman" w:hAnsi="Times New Roman" w:cs="Times New Roman"/>
          <w:sz w:val="24"/>
          <w:szCs w:val="24"/>
        </w:rPr>
        <w:t>matrix</w:t>
      </w:r>
      <w:r w:rsidR="00682E60" w:rsidRPr="00682E60">
        <w:rPr>
          <w:rFonts w:ascii="Times New Roman" w:eastAsia="Times New Roman" w:hAnsi="Times New Roman" w:cs="Times New Roman"/>
          <w:sz w:val="24"/>
          <w:szCs w:val="24"/>
        </w:rPr>
        <w:t xml:space="preserve"> of (m * m). Note that each row vector of P corresponding to an eigenvector, which is effectively the axis of the new co-ordinate system.</w:t>
      </w:r>
    </w:p>
    <w:p w:rsidR="00682E60" w:rsidRPr="00682E60" w:rsidRDefault="00682E60" w:rsidP="00682E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2E60">
        <w:rPr>
          <w:rFonts w:ascii="Times New Roman" w:eastAsia="Times New Roman" w:hAnsi="Times New Roman" w:cs="Times New Roman"/>
          <w:sz w:val="24"/>
          <w:szCs w:val="24"/>
        </w:rPr>
        <w:t xml:space="preserve">Truncate P to just take the top k rows. Now P' is a (k * m) </w:t>
      </w:r>
      <w:r>
        <w:rPr>
          <w:rFonts w:ascii="Times New Roman" w:eastAsia="Times New Roman" w:hAnsi="Times New Roman" w:cs="Times New Roman"/>
          <w:sz w:val="24"/>
          <w:szCs w:val="24"/>
        </w:rPr>
        <w:t>matrix</w:t>
      </w:r>
      <w:r w:rsidRPr="00682E60">
        <w:rPr>
          <w:rFonts w:ascii="Times New Roman" w:eastAsia="Times New Roman" w:hAnsi="Times New Roman" w:cs="Times New Roman"/>
          <w:sz w:val="24"/>
          <w:szCs w:val="24"/>
        </w:rPr>
        <w:t>.</w:t>
      </w:r>
    </w:p>
    <w:p w:rsidR="00682E60" w:rsidRPr="00682E60" w:rsidRDefault="00682E60" w:rsidP="00682E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2E60">
        <w:rPr>
          <w:rFonts w:ascii="Times New Roman" w:eastAsia="Times New Roman" w:hAnsi="Times New Roman" w:cs="Times New Roman"/>
          <w:sz w:val="24"/>
          <w:szCs w:val="24"/>
        </w:rPr>
        <w:t xml:space="preserve">Apply </w:t>
      </w:r>
      <w:proofErr w:type="gramStart"/>
      <w:r w:rsidRPr="00682E60">
        <w:rPr>
          <w:rFonts w:ascii="Times New Roman" w:eastAsia="Times New Roman" w:hAnsi="Times New Roman" w:cs="Times New Roman"/>
          <w:sz w:val="24"/>
          <w:szCs w:val="24"/>
        </w:rPr>
        <w:t>P' .</w:t>
      </w:r>
      <w:proofErr w:type="gramEnd"/>
      <w:r w:rsidRPr="00682E60">
        <w:rPr>
          <w:rFonts w:ascii="Times New Roman" w:eastAsia="Times New Roman" w:hAnsi="Times New Roman" w:cs="Times New Roman"/>
          <w:sz w:val="24"/>
          <w:szCs w:val="24"/>
        </w:rPr>
        <w:t xml:space="preserve"> X to all input data to result in a </w:t>
      </w:r>
      <w:r>
        <w:rPr>
          <w:rFonts w:ascii="Times New Roman" w:eastAsia="Times New Roman" w:hAnsi="Times New Roman" w:cs="Times New Roman"/>
          <w:sz w:val="24"/>
          <w:szCs w:val="24"/>
        </w:rPr>
        <w:t>matrix</w:t>
      </w:r>
      <w:r w:rsidRPr="00682E60">
        <w:rPr>
          <w:rFonts w:ascii="Times New Roman" w:eastAsia="Times New Roman" w:hAnsi="Times New Roman" w:cs="Times New Roman"/>
          <w:sz w:val="24"/>
          <w:szCs w:val="24"/>
        </w:rPr>
        <w:t xml:space="preserve"> of (k </w:t>
      </w:r>
      <w:r>
        <w:rPr>
          <w:rFonts w:ascii="Times New Roman" w:eastAsia="Times New Roman" w:hAnsi="Times New Roman" w:cs="Times New Roman"/>
          <w:sz w:val="24"/>
          <w:szCs w:val="24"/>
        </w:rPr>
        <w:t>* n). This is effectively reducing</w:t>
      </w:r>
      <w:r w:rsidRPr="00682E60">
        <w:rPr>
          <w:rFonts w:ascii="Times New Roman" w:eastAsia="Times New Roman" w:hAnsi="Times New Roman" w:cs="Times New Roman"/>
          <w:sz w:val="24"/>
          <w:szCs w:val="24"/>
        </w:rPr>
        <w:t xml:space="preserve"> each data </w:t>
      </w:r>
      <w:r>
        <w:rPr>
          <w:rFonts w:ascii="Times New Roman" w:eastAsia="Times New Roman" w:hAnsi="Times New Roman" w:cs="Times New Roman"/>
          <w:sz w:val="24"/>
          <w:szCs w:val="24"/>
        </w:rPr>
        <w:t>vector</w:t>
      </w:r>
      <w:r w:rsidRPr="00682E60">
        <w:rPr>
          <w:rFonts w:ascii="Times New Roman" w:eastAsia="Times New Roman" w:hAnsi="Times New Roman" w:cs="Times New Roman"/>
          <w:sz w:val="24"/>
          <w:szCs w:val="24"/>
        </w:rPr>
        <w:t xml:space="preserve"> from m-dimension to k-dimension.</w:t>
      </w:r>
    </w:p>
    <w:p w:rsidR="00682E60" w:rsidRPr="00682E60" w:rsidRDefault="00682E60" w:rsidP="00682E60">
      <w:pPr>
        <w:spacing w:after="0" w:line="240" w:lineRule="auto"/>
        <w:rPr>
          <w:rFonts w:ascii="Times New Roman" w:eastAsia="Times New Roman" w:hAnsi="Times New Roman" w:cs="Times New Roman"/>
          <w:sz w:val="24"/>
          <w:szCs w:val="24"/>
        </w:rPr>
      </w:pPr>
      <w:r w:rsidRPr="00682E60">
        <w:rPr>
          <w:rFonts w:ascii="Times New Roman" w:eastAsia="Times New Roman" w:hAnsi="Times New Roman" w:cs="Times New Roman"/>
          <w:sz w:val="24"/>
          <w:szCs w:val="24"/>
        </w:rPr>
        <w:br/>
      </w:r>
      <w:r w:rsidRPr="00682E60">
        <w:rPr>
          <w:rFonts w:ascii="Times New Roman" w:eastAsia="Times New Roman" w:hAnsi="Times New Roman" w:cs="Times New Roman"/>
          <w:b/>
          <w:bCs/>
          <w:sz w:val="31"/>
          <w:szCs w:val="31"/>
        </w:rPr>
        <w:t>References</w:t>
      </w:r>
      <w:r w:rsidRPr="00682E60">
        <w:rPr>
          <w:rFonts w:ascii="Times New Roman" w:eastAsia="Times New Roman" w:hAnsi="Times New Roman" w:cs="Times New Roman"/>
          <w:sz w:val="24"/>
          <w:szCs w:val="24"/>
        </w:rPr>
        <w:br/>
      </w:r>
      <w:hyperlink r:id="rId14" w:history="1">
        <w:proofErr w:type="gramStart"/>
        <w:r w:rsidRPr="00682E60">
          <w:rPr>
            <w:rFonts w:ascii="Times New Roman" w:eastAsia="Times New Roman" w:hAnsi="Times New Roman" w:cs="Times New Roman"/>
            <w:color w:val="0000FF"/>
            <w:sz w:val="24"/>
            <w:szCs w:val="24"/>
            <w:u w:val="single"/>
          </w:rPr>
          <w:t>A</w:t>
        </w:r>
        <w:proofErr w:type="gramEnd"/>
        <w:r w:rsidRPr="00682E60">
          <w:rPr>
            <w:rFonts w:ascii="Times New Roman" w:eastAsia="Times New Roman" w:hAnsi="Times New Roman" w:cs="Times New Roman"/>
            <w:color w:val="0000FF"/>
            <w:sz w:val="24"/>
            <w:szCs w:val="24"/>
            <w:u w:val="single"/>
          </w:rPr>
          <w:t xml:space="preserve"> very good paper</w:t>
        </w:r>
      </w:hyperlink>
      <w:r w:rsidRPr="00682E60">
        <w:rPr>
          <w:rFonts w:ascii="Times New Roman" w:eastAsia="Times New Roman" w:hAnsi="Times New Roman" w:cs="Times New Roman"/>
          <w:sz w:val="24"/>
          <w:szCs w:val="24"/>
        </w:rPr>
        <w:br/>
      </w:r>
      <w:hyperlink r:id="rId15" w:history="1">
        <w:r w:rsidRPr="00682E60">
          <w:rPr>
            <w:rFonts w:ascii="Times New Roman" w:eastAsia="Times New Roman" w:hAnsi="Times New Roman" w:cs="Times New Roman"/>
            <w:color w:val="0000FF"/>
            <w:sz w:val="24"/>
            <w:szCs w:val="24"/>
            <w:u w:val="single"/>
          </w:rPr>
          <w:t>Some Matrix math review and step by step PCA calculation</w:t>
        </w:r>
      </w:hyperlink>
    </w:p>
    <w:p w:rsidR="00915C50" w:rsidRDefault="00915C50"/>
    <w:sectPr w:rsidR="00915C50" w:rsidSect="00915C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C07D07"/>
    <w:multiLevelType w:val="multilevel"/>
    <w:tmpl w:val="B4F0F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252AF1"/>
    <w:multiLevelType w:val="multilevel"/>
    <w:tmpl w:val="B552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2E60"/>
    <w:rsid w:val="00221A1C"/>
    <w:rsid w:val="00294CE0"/>
    <w:rsid w:val="0043674E"/>
    <w:rsid w:val="00682E60"/>
    <w:rsid w:val="00915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C50"/>
  </w:style>
  <w:style w:type="paragraph" w:styleId="Heading3">
    <w:name w:val="heading 3"/>
    <w:basedOn w:val="Normal"/>
    <w:link w:val="Heading3Char"/>
    <w:uiPriority w:val="9"/>
    <w:qFormat/>
    <w:rsid w:val="00682E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2E6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682E60"/>
    <w:rPr>
      <w:color w:val="0000FF"/>
      <w:u w:val="single"/>
    </w:rPr>
  </w:style>
  <w:style w:type="paragraph" w:styleId="BalloonText">
    <w:name w:val="Balloon Text"/>
    <w:basedOn w:val="Normal"/>
    <w:link w:val="BalloonTextChar"/>
    <w:uiPriority w:val="99"/>
    <w:semiHidden/>
    <w:unhideWhenUsed/>
    <w:rsid w:val="00682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E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2628970">
      <w:bodyDiv w:val="1"/>
      <w:marLeft w:val="0"/>
      <w:marRight w:val="0"/>
      <w:marTop w:val="0"/>
      <w:marBottom w:val="0"/>
      <w:divBdr>
        <w:top w:val="none" w:sz="0" w:space="0" w:color="auto"/>
        <w:left w:val="none" w:sz="0" w:space="0" w:color="auto"/>
        <w:bottom w:val="none" w:sz="0" w:space="0" w:color="auto"/>
        <w:right w:val="none" w:sz="0" w:space="0" w:color="auto"/>
      </w:divBdr>
      <w:divsChild>
        <w:div w:id="211884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_j6mB7TMmJJY/Su6OuLQbYsI/AAAAAAAAAMk/mJ-7YOjEsd8/s1600-h/P2.png"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3.bp.blogspot.com/_j6mB7TMmJJY/Su9DHZYgiGI/AAAAAAAAANM/8EumXU4HEbY/s1600-h/p1.p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3.bp.blogspot.com/_j6mB7TMmJJY/Su8-xCLVcNI/AAAAAAAAANE/oQNPHFazsbA/s1600-h/p1.png" TargetMode="External"/><Relationship Id="rId11" Type="http://schemas.openxmlformats.org/officeDocument/2006/relationships/image" Target="media/image3.png"/><Relationship Id="rId5" Type="http://schemas.openxmlformats.org/officeDocument/2006/relationships/hyperlink" Target="http://horicky.blogspot.com/2009/11/principal-component-analysis.html" TargetMode="External"/><Relationship Id="rId15" Type="http://schemas.openxmlformats.org/officeDocument/2006/relationships/hyperlink" Target="http://www.cs.otago.ac.nz/cosc453/student_tutorials/principal_components.pdf" TargetMode="External"/><Relationship Id="rId10" Type="http://schemas.openxmlformats.org/officeDocument/2006/relationships/hyperlink" Target="http://4.bp.blogspot.com/_j6mB7TMmJJY/Su86YCnmgMI/AAAAAAAAAM8/k-0qym9MWKc/s1600-h/p1.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snl.salk.edu/%7Eshlens/pub/notes/pc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marcotte</dc:creator>
  <cp:lastModifiedBy>marcotte</cp:lastModifiedBy>
  <cp:revision>2</cp:revision>
  <cp:lastPrinted>2011-04-07T16:52:00Z</cp:lastPrinted>
  <dcterms:created xsi:type="dcterms:W3CDTF">2011-04-07T16:30:00Z</dcterms:created>
  <dcterms:modified xsi:type="dcterms:W3CDTF">2011-04-07T16:52:00Z</dcterms:modified>
</cp:coreProperties>
</file>